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F1" w:rsidRPr="00EA60D5" w:rsidRDefault="000458F1" w:rsidP="00EA60D5">
      <w:pPr>
        <w:pStyle w:val="Caption"/>
      </w:pPr>
      <w:r w:rsidRPr="00EA60D5">
        <w:t>Совет депутатов  Большеигнатовского  муниципального района Республики  Мордовия</w:t>
      </w:r>
    </w:p>
    <w:p w:rsidR="000458F1" w:rsidRPr="00EA60D5" w:rsidRDefault="000458F1" w:rsidP="00EA60D5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Times New Roman" w:hAnsi="Times New Roman"/>
          <w:b/>
          <w:spacing w:val="8"/>
          <w:sz w:val="28"/>
          <w:u w:val="single"/>
        </w:rPr>
      </w:pPr>
    </w:p>
    <w:p w:rsidR="000458F1" w:rsidRPr="00EA60D5" w:rsidRDefault="000458F1" w:rsidP="00EA60D5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Times New Roman" w:hAnsi="Times New Roman"/>
          <w:b/>
          <w:spacing w:val="8"/>
          <w:sz w:val="28"/>
        </w:rPr>
      </w:pPr>
      <w:r w:rsidRPr="00EA60D5">
        <w:rPr>
          <w:rFonts w:ascii="Times New Roman" w:hAnsi="Times New Roman"/>
          <w:b/>
          <w:spacing w:val="8"/>
          <w:sz w:val="28"/>
        </w:rPr>
        <w:t>РЕШЕНИЕ</w:t>
      </w:r>
    </w:p>
    <w:p w:rsidR="000458F1" w:rsidRPr="00EA60D5" w:rsidRDefault="000458F1" w:rsidP="00EA60D5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EA60D5">
        <w:rPr>
          <w:rFonts w:ascii="Times New Roman" w:hAnsi="Times New Roman"/>
          <w:b/>
          <w:spacing w:val="8"/>
          <w:sz w:val="28"/>
          <w:szCs w:val="28"/>
        </w:rPr>
        <w:t xml:space="preserve">Совета депутатов Большеигнатовского муниципального района </w:t>
      </w:r>
      <w:r>
        <w:rPr>
          <w:rFonts w:ascii="Times New Roman" w:hAnsi="Times New Roman"/>
          <w:b/>
          <w:spacing w:val="8"/>
          <w:sz w:val="28"/>
          <w:szCs w:val="28"/>
        </w:rPr>
        <w:t>шес</w:t>
      </w:r>
      <w:r w:rsidRPr="00EA60D5">
        <w:rPr>
          <w:rFonts w:ascii="Times New Roman" w:hAnsi="Times New Roman"/>
          <w:b/>
          <w:spacing w:val="8"/>
          <w:sz w:val="28"/>
          <w:szCs w:val="28"/>
        </w:rPr>
        <w:t>того созыва</w:t>
      </w:r>
    </w:p>
    <w:p w:rsidR="000458F1" w:rsidRPr="00EA60D5" w:rsidRDefault="000458F1" w:rsidP="00EA60D5">
      <w:pPr>
        <w:tabs>
          <w:tab w:val="left" w:pos="-2552"/>
          <w:tab w:val="left" w:pos="0"/>
          <w:tab w:val="left" w:pos="3705"/>
        </w:tabs>
        <w:jc w:val="center"/>
        <w:rPr>
          <w:rFonts w:ascii="Times New Roman" w:hAnsi="Times New Roman"/>
          <w:b/>
          <w:spacing w:val="8"/>
          <w:sz w:val="28"/>
        </w:rPr>
      </w:pPr>
    </w:p>
    <w:p w:rsidR="000458F1" w:rsidRPr="00EA60D5" w:rsidRDefault="000458F1" w:rsidP="00E25108">
      <w:pPr>
        <w:tabs>
          <w:tab w:val="left" w:pos="-2552"/>
          <w:tab w:val="right" w:pos="10632"/>
        </w:tabs>
        <w:jc w:val="center"/>
        <w:rPr>
          <w:rFonts w:ascii="Times New Roman" w:hAnsi="Times New Roman"/>
          <w:spacing w:val="8"/>
          <w:sz w:val="28"/>
        </w:rPr>
      </w:pPr>
      <w:r w:rsidRPr="00EA60D5">
        <w:rPr>
          <w:rFonts w:ascii="Times New Roman" w:hAnsi="Times New Roman"/>
          <w:spacing w:val="8"/>
          <w:sz w:val="28"/>
        </w:rPr>
        <w:t>от «</w:t>
      </w:r>
      <w:r>
        <w:rPr>
          <w:rFonts w:ascii="Times New Roman" w:hAnsi="Times New Roman"/>
          <w:spacing w:val="8"/>
          <w:sz w:val="28"/>
        </w:rPr>
        <w:t>04</w:t>
      </w:r>
      <w:r w:rsidRPr="00EA60D5">
        <w:rPr>
          <w:rFonts w:ascii="Times New Roman" w:hAnsi="Times New Roman"/>
          <w:spacing w:val="8"/>
          <w:sz w:val="28"/>
        </w:rPr>
        <w:t>»</w:t>
      </w:r>
      <w:r>
        <w:rPr>
          <w:rFonts w:ascii="Times New Roman" w:hAnsi="Times New Roman"/>
          <w:spacing w:val="8"/>
          <w:sz w:val="28"/>
        </w:rPr>
        <w:t xml:space="preserve"> апреля</w:t>
      </w:r>
      <w:r w:rsidRPr="00EA60D5">
        <w:rPr>
          <w:rFonts w:ascii="Times New Roman" w:hAnsi="Times New Roman"/>
          <w:spacing w:val="8"/>
          <w:sz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EA60D5">
          <w:rPr>
            <w:rFonts w:ascii="Times New Roman" w:hAnsi="Times New Roman"/>
            <w:spacing w:val="8"/>
            <w:sz w:val="28"/>
          </w:rPr>
          <w:t>201</w:t>
        </w:r>
        <w:r>
          <w:rPr>
            <w:rFonts w:ascii="Times New Roman" w:hAnsi="Times New Roman"/>
            <w:spacing w:val="8"/>
            <w:sz w:val="28"/>
          </w:rPr>
          <w:t>7</w:t>
        </w:r>
        <w:r w:rsidRPr="00EA60D5">
          <w:rPr>
            <w:rFonts w:ascii="Times New Roman" w:hAnsi="Times New Roman"/>
            <w:spacing w:val="8"/>
            <w:sz w:val="28"/>
          </w:rPr>
          <w:t xml:space="preserve"> г</w:t>
        </w:r>
      </w:smartTag>
      <w:r w:rsidRPr="00EA60D5">
        <w:rPr>
          <w:rFonts w:ascii="Times New Roman" w:hAnsi="Times New Roman"/>
          <w:spacing w:val="8"/>
          <w:sz w:val="28"/>
        </w:rPr>
        <w:t xml:space="preserve">.                                                               </w:t>
      </w:r>
      <w:r w:rsidRPr="00EA60D5">
        <w:rPr>
          <w:rFonts w:ascii="Times New Roman" w:hAnsi="Times New Roman"/>
          <w:spacing w:val="8"/>
          <w:sz w:val="28"/>
          <w:szCs w:val="28"/>
        </w:rPr>
        <w:sym w:font="Times New Roman" w:char="2116"/>
      </w:r>
      <w:r w:rsidRPr="00EA60D5">
        <w:rPr>
          <w:rFonts w:ascii="Times New Roman" w:hAnsi="Times New Roman"/>
          <w:spacing w:val="8"/>
          <w:sz w:val="28"/>
        </w:rPr>
        <w:t xml:space="preserve"> </w:t>
      </w:r>
      <w:r>
        <w:rPr>
          <w:rFonts w:ascii="Times New Roman" w:hAnsi="Times New Roman"/>
          <w:spacing w:val="8"/>
          <w:sz w:val="28"/>
        </w:rPr>
        <w:t>68</w:t>
      </w:r>
    </w:p>
    <w:p w:rsidR="000458F1" w:rsidRPr="00EA60D5" w:rsidRDefault="000458F1" w:rsidP="00EA60D5">
      <w:pPr>
        <w:tabs>
          <w:tab w:val="left" w:pos="-2552"/>
          <w:tab w:val="right" w:pos="10632"/>
        </w:tabs>
        <w:jc w:val="center"/>
        <w:rPr>
          <w:rFonts w:ascii="Times New Roman" w:hAnsi="Times New Roman"/>
          <w:spacing w:val="8"/>
          <w:sz w:val="28"/>
        </w:rPr>
      </w:pPr>
      <w:r w:rsidRPr="00EA60D5">
        <w:rPr>
          <w:rFonts w:ascii="Times New Roman" w:hAnsi="Times New Roman"/>
        </w:rPr>
        <w:t>с. Большое Игнатово</w:t>
      </w:r>
    </w:p>
    <w:p w:rsidR="000458F1" w:rsidRDefault="000458F1" w:rsidP="00E25108">
      <w:pPr>
        <w:pStyle w:val="Heading1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A60D5">
        <w:rPr>
          <w:rStyle w:val="a"/>
          <w:rFonts w:ascii="Times New Roman" w:hAnsi="Times New Roman"/>
          <w:color w:val="auto"/>
          <w:sz w:val="28"/>
          <w:szCs w:val="28"/>
        </w:rPr>
        <w:br/>
      </w:r>
      <w:r w:rsidRPr="00E25108">
        <w:rPr>
          <w:rStyle w:val="a"/>
          <w:rFonts w:ascii="Times New Roman" w:hAnsi="Times New Roman"/>
          <w:color w:val="auto"/>
          <w:sz w:val="28"/>
          <w:szCs w:val="28"/>
        </w:rPr>
        <w:t xml:space="preserve">О передаче осуществления  полномочий по решению вопроса местного значения </w:t>
      </w:r>
      <w:r w:rsidRPr="00E25108">
        <w:rPr>
          <w:rFonts w:ascii="Times New Roman" w:hAnsi="Times New Roman"/>
          <w:b w:val="0"/>
          <w:color w:val="auto"/>
          <w:sz w:val="28"/>
          <w:szCs w:val="28"/>
        </w:rPr>
        <w:t>Большеигнатовского муниципального района органам местного самоуправления Андреевского сельского поселения Большеигнатовского муниципального района Республики Мордовия</w:t>
      </w:r>
    </w:p>
    <w:p w:rsidR="000458F1" w:rsidRPr="00E25108" w:rsidRDefault="000458F1" w:rsidP="00E25108">
      <w:pPr>
        <w:spacing w:after="0" w:line="240" w:lineRule="auto"/>
      </w:pPr>
    </w:p>
    <w:p w:rsidR="000458F1" w:rsidRPr="00EA60D5" w:rsidRDefault="000458F1" w:rsidP="00E25108">
      <w:pPr>
        <w:tabs>
          <w:tab w:val="left" w:pos="-2552"/>
          <w:tab w:val="right" w:pos="1063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60D5">
        <w:rPr>
          <w:rFonts w:ascii="Times New Roman" w:hAnsi="Times New Roman"/>
          <w:sz w:val="28"/>
          <w:szCs w:val="28"/>
        </w:rPr>
        <w:t xml:space="preserve">            В соответствии с </w:t>
      </w:r>
      <w:hyperlink r:id="rId4" w:history="1">
        <w:r w:rsidRPr="009B5657">
          <w:rPr>
            <w:rStyle w:val="a"/>
            <w:rFonts w:ascii="Times New Roman" w:hAnsi="Times New Roman"/>
            <w:b w:val="0"/>
            <w:color w:val="auto"/>
            <w:sz w:val="28"/>
            <w:szCs w:val="28"/>
          </w:rPr>
          <w:t>частью 4 статьи 15</w:t>
        </w:r>
      </w:hyperlink>
      <w:r w:rsidRPr="009B5657">
        <w:rPr>
          <w:rFonts w:ascii="Times New Roman" w:hAnsi="Times New Roman"/>
          <w:sz w:val="28"/>
          <w:szCs w:val="28"/>
        </w:rPr>
        <w:t xml:space="preserve"> ,</w:t>
      </w:r>
      <w:r>
        <w:rPr>
          <w:rFonts w:ascii="Times New Roman" w:hAnsi="Times New Roman"/>
          <w:sz w:val="28"/>
          <w:szCs w:val="28"/>
        </w:rPr>
        <w:t xml:space="preserve"> частью 4 статьи 14 </w:t>
      </w:r>
      <w:r w:rsidRPr="00EA60D5">
        <w:rPr>
          <w:rFonts w:ascii="Times New Roman" w:hAnsi="Times New Roman"/>
          <w:sz w:val="28"/>
          <w:szCs w:val="28"/>
        </w:rPr>
        <w:t xml:space="preserve">Федерального закона от 6 октября 2003 года № 131-ФЗ "Об общих принципах организации местного самоуправления в Российской Федерации", руководствуясь </w:t>
      </w:r>
      <w:hyperlink r:id="rId5" w:history="1">
        <w:r w:rsidRPr="009B5657">
          <w:rPr>
            <w:rStyle w:val="a"/>
            <w:rFonts w:ascii="Times New Roman" w:hAnsi="Times New Roman"/>
            <w:b w:val="0"/>
            <w:color w:val="auto"/>
            <w:sz w:val="28"/>
            <w:szCs w:val="28"/>
          </w:rPr>
          <w:t>Уставом</w:t>
        </w:r>
      </w:hyperlink>
      <w:r w:rsidRPr="00EA60D5">
        <w:rPr>
          <w:rFonts w:ascii="Times New Roman" w:hAnsi="Times New Roman"/>
          <w:sz w:val="28"/>
          <w:szCs w:val="28"/>
        </w:rPr>
        <w:t xml:space="preserve"> Большеигнатовского муниципального района Республики Мордовия,        Совет депутатов Большеигнатовского муниципального района</w:t>
      </w:r>
      <w:r w:rsidRPr="00EA60D5">
        <w:rPr>
          <w:rFonts w:ascii="Times New Roman" w:hAnsi="Times New Roman"/>
          <w:b/>
          <w:sz w:val="28"/>
          <w:szCs w:val="28"/>
        </w:rPr>
        <w:t xml:space="preserve"> РЕШИЛ:</w:t>
      </w:r>
    </w:p>
    <w:p w:rsidR="000458F1" w:rsidRPr="001F2672" w:rsidRDefault="000458F1" w:rsidP="00E251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sub_2"/>
      <w:r w:rsidRPr="001F2672">
        <w:rPr>
          <w:rFonts w:ascii="Times New Roman" w:hAnsi="Times New Roman"/>
          <w:sz w:val="28"/>
          <w:szCs w:val="28"/>
        </w:rPr>
        <w:t xml:space="preserve">         1. Передать органам местного самоуправления Андреевского сельского поселения Большеигнатовского муниципального района Республики Мордовия  </w:t>
      </w:r>
      <w:r>
        <w:rPr>
          <w:rFonts w:ascii="Times New Roman" w:hAnsi="Times New Roman"/>
          <w:sz w:val="28"/>
          <w:szCs w:val="28"/>
        </w:rPr>
        <w:t xml:space="preserve">часть </w:t>
      </w:r>
      <w:r w:rsidRPr="001F2672">
        <w:rPr>
          <w:rFonts w:ascii="Times New Roman" w:hAnsi="Times New Roman"/>
          <w:sz w:val="28"/>
          <w:szCs w:val="28"/>
        </w:rPr>
        <w:t xml:space="preserve">полномочия по решению вопроса местного значения, предусмотренного пунктом 20 части 1 </w:t>
      </w:r>
      <w:hyperlink r:id="rId6" w:history="1">
        <w:r w:rsidRPr="001F2672">
          <w:rPr>
            <w:rStyle w:val="a"/>
            <w:rFonts w:ascii="Times New Roman" w:hAnsi="Times New Roman"/>
            <w:b w:val="0"/>
            <w:bCs w:val="0"/>
            <w:sz w:val="28"/>
            <w:szCs w:val="28"/>
          </w:rPr>
          <w:t>статьи 14</w:t>
        </w:r>
        <w:r>
          <w:rPr>
            <w:rStyle w:val="a"/>
            <w:rFonts w:ascii="Times New Roman" w:hAnsi="Times New Roman"/>
            <w:b w:val="0"/>
            <w:bCs w:val="0"/>
            <w:sz w:val="28"/>
            <w:szCs w:val="28"/>
          </w:rPr>
          <w:t xml:space="preserve"> </w:t>
        </w:r>
      </w:hyperlink>
      <w:r w:rsidRPr="001F2672">
        <w:rPr>
          <w:rFonts w:ascii="Times New Roman" w:hAnsi="Times New Roman"/>
          <w:sz w:val="28"/>
          <w:szCs w:val="28"/>
        </w:rPr>
        <w:t xml:space="preserve"> </w:t>
      </w:r>
      <w:r w:rsidRPr="00EA60D5">
        <w:rPr>
          <w:rFonts w:ascii="Times New Roman" w:hAnsi="Times New Roman"/>
          <w:sz w:val="28"/>
          <w:szCs w:val="28"/>
        </w:rPr>
        <w:t>Федерального закона от 6 октября 2003 года № 131-ФЗ "Об общих принципах организации местного самоуправления в Российской Федерации"</w:t>
      </w:r>
      <w:r w:rsidRPr="001F2672">
        <w:rPr>
          <w:rFonts w:ascii="Times New Roman" w:hAnsi="Times New Roman"/>
          <w:sz w:val="28"/>
          <w:szCs w:val="28"/>
        </w:rPr>
        <w:t xml:space="preserve">- 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</w:t>
      </w:r>
      <w:hyperlink r:id="rId7" w:history="1">
        <w:r w:rsidRPr="001F2672">
          <w:rPr>
            <w:rFonts w:ascii="Times New Roman" w:hAnsi="Times New Roman"/>
            <w:color w:val="106BBE"/>
            <w:sz w:val="28"/>
            <w:szCs w:val="28"/>
          </w:rPr>
          <w:t>Градостроительным кодексом</w:t>
        </w:r>
      </w:hyperlink>
      <w:r w:rsidRPr="001F2672"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</w:t>
      </w:r>
      <w:hyperlink r:id="rId8" w:history="1">
        <w:r w:rsidRPr="001F2672">
          <w:rPr>
            <w:rFonts w:ascii="Times New Roman" w:hAnsi="Times New Roman"/>
            <w:color w:val="106BBE"/>
            <w:sz w:val="28"/>
            <w:szCs w:val="28"/>
          </w:rPr>
          <w:t>Градостроительным кодексом</w:t>
        </w:r>
      </w:hyperlink>
      <w:r w:rsidRPr="001F2672"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</w:t>
      </w:r>
      <w:r>
        <w:rPr>
          <w:rFonts w:ascii="Times New Roman" w:hAnsi="Times New Roman"/>
          <w:sz w:val="28"/>
          <w:szCs w:val="28"/>
        </w:rPr>
        <w:t>в ходе таких осмотров нарушений.</w:t>
      </w:r>
    </w:p>
    <w:p w:rsidR="000458F1" w:rsidRPr="00EA60D5" w:rsidRDefault="000458F1" w:rsidP="00E251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60D5">
        <w:rPr>
          <w:rFonts w:ascii="Times New Roman" w:hAnsi="Times New Roman"/>
          <w:sz w:val="27"/>
          <w:szCs w:val="27"/>
        </w:rPr>
        <w:t xml:space="preserve">     2. </w:t>
      </w:r>
      <w:r w:rsidRPr="00EA60D5">
        <w:rPr>
          <w:rFonts w:ascii="Times New Roman" w:hAnsi="Times New Roman"/>
          <w:sz w:val="28"/>
          <w:szCs w:val="28"/>
        </w:rPr>
        <w:t xml:space="preserve">Органы          местного    самоуправления Большеигнатовского муниципального района </w:t>
      </w:r>
      <w:r w:rsidRPr="00EA60D5">
        <w:rPr>
          <w:rFonts w:ascii="Times New Roman" w:hAnsi="Times New Roman"/>
          <w:b/>
          <w:sz w:val="28"/>
          <w:szCs w:val="28"/>
        </w:rPr>
        <w:t xml:space="preserve"> </w:t>
      </w:r>
      <w:r w:rsidRPr="00EA60D5">
        <w:rPr>
          <w:rFonts w:ascii="Times New Roman" w:hAnsi="Times New Roman"/>
          <w:sz w:val="28"/>
          <w:szCs w:val="28"/>
        </w:rPr>
        <w:t>в соответствии с настоящим    решением</w:t>
      </w:r>
      <w:r w:rsidRPr="00EA60D5">
        <w:rPr>
          <w:rFonts w:ascii="Times New Roman" w:hAnsi="Times New Roman"/>
          <w:b/>
          <w:sz w:val="28"/>
          <w:szCs w:val="28"/>
        </w:rPr>
        <w:t xml:space="preserve"> </w:t>
      </w:r>
      <w:r w:rsidRPr="00EA60D5">
        <w:rPr>
          <w:rFonts w:ascii="Times New Roman" w:hAnsi="Times New Roman"/>
          <w:sz w:val="28"/>
          <w:szCs w:val="28"/>
        </w:rPr>
        <w:t xml:space="preserve">передают органам местного самоуправления  Андреевского сельского поселения    Большеигнатовского муниципального   района    Республики    Мордовия      полномочия    по  </w:t>
      </w:r>
      <w:r w:rsidRPr="00EA60D5">
        <w:rPr>
          <w:rFonts w:ascii="Times New Roman" w:hAnsi="Times New Roman"/>
          <w:b/>
          <w:sz w:val="28"/>
          <w:szCs w:val="28"/>
        </w:rPr>
        <w:t xml:space="preserve"> </w:t>
      </w:r>
      <w:r w:rsidRPr="00EA60D5">
        <w:rPr>
          <w:rFonts w:ascii="Times New Roman" w:hAnsi="Times New Roman"/>
          <w:sz w:val="28"/>
          <w:szCs w:val="28"/>
        </w:rPr>
        <w:t>осуществлению   необходимых закупок для</w:t>
      </w:r>
      <w:r w:rsidRPr="00EA60D5">
        <w:rPr>
          <w:rFonts w:ascii="Times New Roman" w:hAnsi="Times New Roman"/>
          <w:bCs/>
          <w:sz w:val="28"/>
          <w:szCs w:val="28"/>
        </w:rPr>
        <w:t xml:space="preserve"> </w:t>
      </w:r>
      <w:r w:rsidRPr="001F2672">
        <w:rPr>
          <w:rFonts w:ascii="Times New Roman" w:hAnsi="Times New Roman"/>
          <w:sz w:val="28"/>
          <w:szCs w:val="28"/>
        </w:rPr>
        <w:t>утверждени</w:t>
      </w:r>
      <w:r>
        <w:rPr>
          <w:rFonts w:ascii="Times New Roman" w:hAnsi="Times New Roman"/>
          <w:sz w:val="28"/>
          <w:szCs w:val="28"/>
        </w:rPr>
        <w:t>я</w:t>
      </w:r>
      <w:r w:rsidRPr="001F2672">
        <w:rPr>
          <w:rFonts w:ascii="Times New Roman" w:hAnsi="Times New Roman"/>
          <w:sz w:val="28"/>
          <w:szCs w:val="28"/>
        </w:rPr>
        <w:t xml:space="preserve">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</w:t>
      </w:r>
      <w:r w:rsidRPr="00EA60D5">
        <w:rPr>
          <w:rFonts w:ascii="Times New Roman" w:hAnsi="Times New Roman"/>
          <w:bCs/>
          <w:sz w:val="28"/>
          <w:szCs w:val="28"/>
        </w:rPr>
        <w:t>.</w:t>
      </w:r>
    </w:p>
    <w:p w:rsidR="000458F1" w:rsidRPr="00EA60D5" w:rsidRDefault="000458F1" w:rsidP="00E251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sub_4"/>
      <w:r w:rsidRPr="00EA60D5">
        <w:rPr>
          <w:rFonts w:ascii="Times New Roman" w:hAnsi="Times New Roman"/>
          <w:sz w:val="28"/>
          <w:szCs w:val="28"/>
        </w:rPr>
        <w:t xml:space="preserve">        3. Направить настоящее Решение на рассмотрение органам местного самоуправления </w:t>
      </w:r>
      <w:bookmarkEnd w:id="1"/>
      <w:r w:rsidRPr="00EA60D5">
        <w:rPr>
          <w:rFonts w:ascii="Times New Roman" w:hAnsi="Times New Roman"/>
          <w:sz w:val="28"/>
          <w:szCs w:val="28"/>
        </w:rPr>
        <w:t>Андреевского сельского поселения Большеигнатовского муниципального района Республики Мордовия.</w:t>
      </w:r>
    </w:p>
    <w:p w:rsidR="000458F1" w:rsidRPr="00EA60D5" w:rsidRDefault="000458F1" w:rsidP="00E251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A60D5">
        <w:rPr>
          <w:rFonts w:ascii="Times New Roman" w:hAnsi="Times New Roman"/>
          <w:sz w:val="28"/>
          <w:szCs w:val="28"/>
        </w:rPr>
        <w:t xml:space="preserve">         4. Предложить Совету депутатов Андреевского сельского поселения Большеигнатовского муниципального района Республики Мордовия принять </w:t>
      </w:r>
      <w:r>
        <w:rPr>
          <w:rFonts w:ascii="Times New Roman" w:hAnsi="Times New Roman"/>
          <w:sz w:val="28"/>
          <w:szCs w:val="28"/>
        </w:rPr>
        <w:t xml:space="preserve">часть </w:t>
      </w:r>
      <w:r w:rsidRPr="00EA60D5">
        <w:rPr>
          <w:rFonts w:ascii="Times New Roman" w:hAnsi="Times New Roman"/>
          <w:sz w:val="28"/>
          <w:szCs w:val="28"/>
        </w:rPr>
        <w:t>полномочия, указанн</w:t>
      </w:r>
      <w:r>
        <w:rPr>
          <w:rFonts w:ascii="Times New Roman" w:hAnsi="Times New Roman"/>
          <w:sz w:val="28"/>
          <w:szCs w:val="28"/>
        </w:rPr>
        <w:t>ого</w:t>
      </w:r>
      <w:r w:rsidRPr="00EA60D5">
        <w:rPr>
          <w:rFonts w:ascii="Times New Roman" w:hAnsi="Times New Roman"/>
          <w:sz w:val="28"/>
          <w:szCs w:val="28"/>
        </w:rPr>
        <w:t xml:space="preserve"> в пункте 2 настоящего решения, до 0</w:t>
      </w:r>
      <w:r>
        <w:rPr>
          <w:rFonts w:ascii="Times New Roman" w:hAnsi="Times New Roman"/>
          <w:sz w:val="28"/>
          <w:szCs w:val="28"/>
        </w:rPr>
        <w:t>4</w:t>
      </w:r>
      <w:r w:rsidRPr="00EA60D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Pr="00EA60D5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EA60D5">
        <w:rPr>
          <w:rFonts w:ascii="Times New Roman" w:hAnsi="Times New Roman"/>
          <w:sz w:val="28"/>
          <w:szCs w:val="28"/>
        </w:rPr>
        <w:t xml:space="preserve"> года.</w:t>
      </w:r>
    </w:p>
    <w:p w:rsidR="000458F1" w:rsidRPr="00EA60D5" w:rsidRDefault="000458F1" w:rsidP="00E25108">
      <w:pPr>
        <w:pStyle w:val="Heading1"/>
        <w:spacing w:before="0" w:after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A60D5">
        <w:rPr>
          <w:rFonts w:ascii="Times New Roman" w:hAnsi="Times New Roman"/>
          <w:b w:val="0"/>
          <w:sz w:val="28"/>
          <w:szCs w:val="28"/>
        </w:rPr>
        <w:t xml:space="preserve">5. В случае получения согласия органов местного самоуправления </w:t>
      </w:r>
      <w:r w:rsidRPr="00EA60D5">
        <w:rPr>
          <w:rFonts w:ascii="Times New Roman" w:hAnsi="Times New Roman"/>
          <w:b w:val="0"/>
          <w:color w:val="auto"/>
          <w:sz w:val="28"/>
          <w:szCs w:val="28"/>
        </w:rPr>
        <w:t>Андреевского</w:t>
      </w:r>
      <w:r w:rsidRPr="00EA60D5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 w:rsidRPr="00EA60D5">
        <w:rPr>
          <w:rFonts w:ascii="Times New Roman" w:hAnsi="Times New Roman"/>
          <w:b w:val="0"/>
          <w:color w:val="auto"/>
          <w:sz w:val="28"/>
          <w:szCs w:val="28"/>
        </w:rPr>
        <w:t>Большеигнатовского</w:t>
      </w:r>
      <w:r w:rsidRPr="00EA60D5">
        <w:rPr>
          <w:rFonts w:ascii="Times New Roman" w:hAnsi="Times New Roman"/>
          <w:b w:val="0"/>
          <w:sz w:val="28"/>
          <w:szCs w:val="28"/>
        </w:rPr>
        <w:t xml:space="preserve">  муниципального района Республики Мордовия</w:t>
      </w:r>
      <w:r w:rsidRPr="00EA60D5">
        <w:rPr>
          <w:rFonts w:ascii="Times New Roman" w:hAnsi="Times New Roman"/>
          <w:sz w:val="28"/>
          <w:szCs w:val="28"/>
        </w:rPr>
        <w:t xml:space="preserve"> </w:t>
      </w:r>
      <w:r w:rsidRPr="00EA60D5">
        <w:rPr>
          <w:rFonts w:ascii="Times New Roman" w:hAnsi="Times New Roman"/>
          <w:b w:val="0"/>
          <w:sz w:val="28"/>
          <w:szCs w:val="28"/>
        </w:rPr>
        <w:t xml:space="preserve">на осуществление полномочий по решению вопроса местного значения муниципального района, передаваемого по настоящему решению, Главе </w:t>
      </w:r>
      <w:r w:rsidRPr="00EA60D5">
        <w:rPr>
          <w:rFonts w:ascii="Times New Roman" w:hAnsi="Times New Roman"/>
          <w:b w:val="0"/>
          <w:color w:val="auto"/>
          <w:sz w:val="28"/>
          <w:szCs w:val="28"/>
        </w:rPr>
        <w:t>Большеигнатовского</w:t>
      </w:r>
      <w:r w:rsidRPr="00EA60D5">
        <w:rPr>
          <w:rFonts w:ascii="Times New Roman" w:hAnsi="Times New Roman"/>
          <w:b w:val="0"/>
          <w:sz w:val="28"/>
          <w:szCs w:val="28"/>
        </w:rPr>
        <w:t xml:space="preserve"> муниципального района заключить с уполномоченным должностным лицом поселения </w:t>
      </w:r>
      <w:r w:rsidRPr="00EA60D5">
        <w:rPr>
          <w:rFonts w:ascii="Times New Roman" w:hAnsi="Times New Roman"/>
          <w:b w:val="0"/>
          <w:color w:val="auto"/>
          <w:sz w:val="28"/>
          <w:szCs w:val="28"/>
        </w:rPr>
        <w:t xml:space="preserve">Соглашение о передаче  полномочий по решению вопроса местного значения Большеигнатовского муниципального района сроком </w:t>
      </w:r>
      <w:r w:rsidRPr="00EA60D5">
        <w:rPr>
          <w:rFonts w:ascii="Times New Roman" w:hAnsi="Times New Roman"/>
          <w:b w:val="0"/>
          <w:sz w:val="28"/>
          <w:szCs w:val="28"/>
        </w:rPr>
        <w:t xml:space="preserve">на </w:t>
      </w:r>
      <w:r>
        <w:rPr>
          <w:rFonts w:ascii="Times New Roman" w:hAnsi="Times New Roman"/>
          <w:b w:val="0"/>
          <w:sz w:val="28"/>
          <w:szCs w:val="28"/>
        </w:rPr>
        <w:t xml:space="preserve">три </w:t>
      </w:r>
      <w:r w:rsidRPr="00EA60D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EA60D5">
        <w:rPr>
          <w:rFonts w:ascii="Times New Roman" w:hAnsi="Times New Roman"/>
          <w:b w:val="0"/>
          <w:sz w:val="28"/>
          <w:szCs w:val="28"/>
        </w:rPr>
        <w:t xml:space="preserve"> - с </w:t>
      </w:r>
      <w:r>
        <w:rPr>
          <w:rFonts w:ascii="Times New Roman" w:hAnsi="Times New Roman"/>
          <w:b w:val="0"/>
          <w:sz w:val="28"/>
          <w:szCs w:val="28"/>
        </w:rPr>
        <w:t>_______</w:t>
      </w:r>
      <w:r w:rsidRPr="00EA60D5">
        <w:rPr>
          <w:rFonts w:ascii="Times New Roman" w:hAnsi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sz w:val="28"/>
          <w:szCs w:val="28"/>
        </w:rPr>
        <w:t xml:space="preserve">7 </w:t>
      </w:r>
      <w:r w:rsidRPr="00EA60D5">
        <w:rPr>
          <w:rFonts w:ascii="Times New Roman" w:hAnsi="Times New Roman"/>
          <w:b w:val="0"/>
          <w:sz w:val="28"/>
          <w:szCs w:val="28"/>
        </w:rPr>
        <w:t xml:space="preserve">года  до </w:t>
      </w:r>
      <w:r>
        <w:rPr>
          <w:rFonts w:ascii="Times New Roman" w:hAnsi="Times New Roman"/>
          <w:b w:val="0"/>
          <w:sz w:val="28"/>
          <w:szCs w:val="28"/>
        </w:rPr>
        <w:t>_________</w:t>
      </w:r>
      <w:r w:rsidRPr="00EA60D5">
        <w:rPr>
          <w:rFonts w:ascii="Times New Roman" w:hAnsi="Times New Roman"/>
          <w:b w:val="0"/>
          <w:sz w:val="28"/>
          <w:szCs w:val="28"/>
        </w:rPr>
        <w:t xml:space="preserve"> 20</w:t>
      </w:r>
      <w:r>
        <w:rPr>
          <w:rFonts w:ascii="Times New Roman" w:hAnsi="Times New Roman"/>
          <w:b w:val="0"/>
          <w:sz w:val="28"/>
          <w:szCs w:val="28"/>
        </w:rPr>
        <w:t>20</w:t>
      </w:r>
      <w:r w:rsidRPr="00EA60D5">
        <w:rPr>
          <w:rFonts w:ascii="Times New Roman" w:hAnsi="Times New Roman"/>
          <w:b w:val="0"/>
          <w:sz w:val="28"/>
          <w:szCs w:val="28"/>
        </w:rPr>
        <w:t> года.</w:t>
      </w:r>
    </w:p>
    <w:p w:rsidR="000458F1" w:rsidRPr="00EA60D5" w:rsidRDefault="000458F1" w:rsidP="00E2510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A60D5">
        <w:rPr>
          <w:rFonts w:ascii="Times New Roman" w:hAnsi="Times New Roman"/>
          <w:sz w:val="28"/>
          <w:szCs w:val="28"/>
        </w:rPr>
        <w:t xml:space="preserve">         6. Установить, что финансовое обеспечение передаваемых полномочий осуществляется за счет межбюджетных трансфертов, предоставляемых из бюджета Большеигнатовского муниципального района, на осуществление части полномочий по решению вопросов местного значения в соответствии с заключенными соглашениями.</w:t>
      </w:r>
    </w:p>
    <w:p w:rsidR="000458F1" w:rsidRDefault="000458F1" w:rsidP="00EA60D5">
      <w:pPr>
        <w:jc w:val="both"/>
        <w:rPr>
          <w:rFonts w:ascii="Times New Roman" w:hAnsi="Times New Roman"/>
          <w:sz w:val="28"/>
          <w:szCs w:val="28"/>
        </w:rPr>
      </w:pPr>
      <w:bookmarkStart w:id="2" w:name="sub_3"/>
      <w:bookmarkEnd w:id="0"/>
      <w:r w:rsidRPr="00EA60D5">
        <w:rPr>
          <w:rFonts w:ascii="Times New Roman" w:hAnsi="Times New Roman"/>
          <w:sz w:val="28"/>
          <w:szCs w:val="28"/>
        </w:rPr>
        <w:t xml:space="preserve">        7. Настоящее решение подлежит официальном опубликованию в информационном бюллетене «Большеигнатовский вестник». </w:t>
      </w:r>
    </w:p>
    <w:p w:rsidR="000458F1" w:rsidRDefault="000458F1" w:rsidP="00E251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Большеигнатовского </w:t>
      </w:r>
    </w:p>
    <w:p w:rsidR="000458F1" w:rsidRDefault="000458F1" w:rsidP="00E25108">
      <w:pPr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Т.Н. Полозова</w:t>
      </w:r>
    </w:p>
    <w:p w:rsidR="000458F1" w:rsidRPr="00EA60D5" w:rsidRDefault="000458F1" w:rsidP="00644D8D">
      <w:pPr>
        <w:tabs>
          <w:tab w:val="left" w:pos="5640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5069"/>
        <w:gridCol w:w="4120"/>
      </w:tblGrid>
      <w:tr w:rsidR="000458F1" w:rsidRPr="00B1601A" w:rsidTr="00EA60D5">
        <w:tc>
          <w:tcPr>
            <w:tcW w:w="5069" w:type="dxa"/>
          </w:tcPr>
          <w:bookmarkEnd w:id="2"/>
          <w:p w:rsidR="000458F1" w:rsidRPr="00B1601A" w:rsidRDefault="000458F1" w:rsidP="00E251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01A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0458F1" w:rsidRPr="00B1601A" w:rsidRDefault="000458F1" w:rsidP="00E25108">
            <w:pPr>
              <w:spacing w:after="0" w:line="240" w:lineRule="auto"/>
              <w:ind w:right="-33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01A">
              <w:rPr>
                <w:rFonts w:ascii="Times New Roman" w:hAnsi="Times New Roman"/>
                <w:sz w:val="28"/>
                <w:szCs w:val="28"/>
              </w:rPr>
              <w:t xml:space="preserve">Большеигнатовского </w:t>
            </w:r>
          </w:p>
          <w:p w:rsidR="000458F1" w:rsidRPr="00B1601A" w:rsidRDefault="000458F1" w:rsidP="00E25108">
            <w:pPr>
              <w:spacing w:after="0" w:line="240" w:lineRule="auto"/>
              <w:ind w:right="-33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01A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                                      Н.М                                                                                                      </w:t>
            </w:r>
          </w:p>
        </w:tc>
        <w:tc>
          <w:tcPr>
            <w:tcW w:w="4120" w:type="dxa"/>
          </w:tcPr>
          <w:p w:rsidR="000458F1" w:rsidRPr="00EA60D5" w:rsidRDefault="000458F1" w:rsidP="00E25108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  <w:p w:rsidR="000458F1" w:rsidRPr="00B1601A" w:rsidRDefault="000458F1" w:rsidP="00E251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01A">
              <w:rPr>
                <w:rFonts w:ascii="Times New Roman" w:hAnsi="Times New Roman"/>
                <w:sz w:val="28"/>
                <w:szCs w:val="28"/>
              </w:rPr>
              <w:t xml:space="preserve">                        В.Н. Кечемайкин</w:t>
            </w:r>
          </w:p>
        </w:tc>
      </w:tr>
    </w:tbl>
    <w:p w:rsidR="000458F1" w:rsidRDefault="000458F1" w:rsidP="00FC1DDF">
      <w:pPr>
        <w:jc w:val="both"/>
      </w:pPr>
    </w:p>
    <w:sectPr w:rsidR="000458F1" w:rsidSect="00440ABE">
      <w:pgSz w:w="11906" w:h="16838"/>
      <w:pgMar w:top="1078" w:right="1133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0D5"/>
    <w:rsid w:val="000458F1"/>
    <w:rsid w:val="0007099A"/>
    <w:rsid w:val="001352E7"/>
    <w:rsid w:val="00157119"/>
    <w:rsid w:val="001F2672"/>
    <w:rsid w:val="002D0FF6"/>
    <w:rsid w:val="002E7F7C"/>
    <w:rsid w:val="0031046F"/>
    <w:rsid w:val="00345183"/>
    <w:rsid w:val="00375DB8"/>
    <w:rsid w:val="003E1DF5"/>
    <w:rsid w:val="00440ABE"/>
    <w:rsid w:val="00450089"/>
    <w:rsid w:val="00583299"/>
    <w:rsid w:val="005A54F8"/>
    <w:rsid w:val="005D19DB"/>
    <w:rsid w:val="005E071E"/>
    <w:rsid w:val="0063318F"/>
    <w:rsid w:val="00644D8D"/>
    <w:rsid w:val="00680B2B"/>
    <w:rsid w:val="006B6CC7"/>
    <w:rsid w:val="00700568"/>
    <w:rsid w:val="00731ED4"/>
    <w:rsid w:val="00766CDD"/>
    <w:rsid w:val="007963C8"/>
    <w:rsid w:val="007B6468"/>
    <w:rsid w:val="00843BCE"/>
    <w:rsid w:val="008656AD"/>
    <w:rsid w:val="0089221F"/>
    <w:rsid w:val="008C6A3B"/>
    <w:rsid w:val="00971FA4"/>
    <w:rsid w:val="00986E0B"/>
    <w:rsid w:val="00995BB8"/>
    <w:rsid w:val="009B5657"/>
    <w:rsid w:val="009E6F97"/>
    <w:rsid w:val="00A9449D"/>
    <w:rsid w:val="00B1601A"/>
    <w:rsid w:val="00B91352"/>
    <w:rsid w:val="00BF0414"/>
    <w:rsid w:val="00C607E2"/>
    <w:rsid w:val="00D37CF3"/>
    <w:rsid w:val="00D63650"/>
    <w:rsid w:val="00D97D9C"/>
    <w:rsid w:val="00DC5A31"/>
    <w:rsid w:val="00E14F0F"/>
    <w:rsid w:val="00E25108"/>
    <w:rsid w:val="00E42D5F"/>
    <w:rsid w:val="00E574D9"/>
    <w:rsid w:val="00E74702"/>
    <w:rsid w:val="00EA60D5"/>
    <w:rsid w:val="00F9733F"/>
    <w:rsid w:val="00FC1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6A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A60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60D5"/>
    <w:rPr>
      <w:rFonts w:ascii="Arial" w:hAnsi="Arial" w:cs="Times New Roman"/>
      <w:b/>
      <w:bCs/>
      <w:color w:val="26282F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EA60D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A60D5"/>
    <w:rPr>
      <w:rFonts w:ascii="Times New Roma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A60D5"/>
    <w:pPr>
      <w:tabs>
        <w:tab w:val="left" w:pos="5670"/>
        <w:tab w:val="left" w:pos="6663"/>
        <w:tab w:val="left" w:pos="7513"/>
        <w:tab w:val="left" w:pos="7938"/>
      </w:tabs>
      <w:spacing w:before="120" w:after="0" w:line="240" w:lineRule="auto"/>
      <w:jc w:val="center"/>
    </w:pPr>
    <w:rPr>
      <w:rFonts w:ascii="Times New Roman" w:hAnsi="Times New Roman"/>
      <w:b/>
      <w:spacing w:val="8"/>
      <w:sz w:val="36"/>
      <w:szCs w:val="20"/>
    </w:rPr>
  </w:style>
  <w:style w:type="paragraph" w:customStyle="1" w:styleId="CharChar">
    <w:name w:val="Char Char"/>
    <w:basedOn w:val="Normal"/>
    <w:uiPriority w:val="99"/>
    <w:rsid w:val="00EA6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">
    <w:name w:val="Гипертекстовая ссылка"/>
    <w:basedOn w:val="DefaultParagraphFont"/>
    <w:uiPriority w:val="99"/>
    <w:rsid w:val="00EA60D5"/>
    <w:rPr>
      <w:rFonts w:cs="Times New Roman"/>
      <w:b/>
      <w:bCs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EA60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58.5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6367.14" TargetMode="External"/><Relationship Id="rId5" Type="http://schemas.openxmlformats.org/officeDocument/2006/relationships/hyperlink" Target="garantF1://8068242.10000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86367.150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694</Words>
  <Characters>3962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Для работы</dc:creator>
  <cp:keywords/>
  <dc:description/>
  <cp:lastModifiedBy>Для работы</cp:lastModifiedBy>
  <cp:revision>20</cp:revision>
  <cp:lastPrinted>2017-04-04T06:47:00Z</cp:lastPrinted>
  <dcterms:created xsi:type="dcterms:W3CDTF">2017-04-03T15:01:00Z</dcterms:created>
  <dcterms:modified xsi:type="dcterms:W3CDTF">2017-04-06T08:11:00Z</dcterms:modified>
</cp:coreProperties>
</file>